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99" w:rsidRPr="00437422" w:rsidRDefault="00976399" w:rsidP="00976399">
      <w:pPr>
        <w:ind w:left="-540" w:right="-545" w:hanging="360"/>
        <w:jc w:val="center"/>
      </w:pPr>
      <w:r w:rsidRPr="00437422">
        <w:t xml:space="preserve">Федеральное государственное бюджетное  образовательное </w:t>
      </w:r>
    </w:p>
    <w:p w:rsidR="00976399" w:rsidRPr="00437422" w:rsidRDefault="00976399" w:rsidP="00976399">
      <w:pPr>
        <w:ind w:left="-540" w:right="-545" w:hanging="360"/>
        <w:jc w:val="center"/>
      </w:pPr>
      <w:r w:rsidRPr="00437422">
        <w:t>учреждение высшего образования</w:t>
      </w:r>
    </w:p>
    <w:p w:rsidR="00976399" w:rsidRPr="00437422" w:rsidRDefault="00976399" w:rsidP="00976399">
      <w:pPr>
        <w:ind w:left="-540"/>
        <w:jc w:val="center"/>
      </w:pPr>
      <w:r w:rsidRPr="00437422">
        <w:t xml:space="preserve"> «Саратовский государственный технический университет имени Гагарина Ю.А.»</w:t>
      </w:r>
    </w:p>
    <w:p w:rsidR="00976399" w:rsidRPr="00437422" w:rsidRDefault="00976399" w:rsidP="00976399">
      <w:pPr>
        <w:ind w:left="-540"/>
        <w:jc w:val="center"/>
      </w:pPr>
      <w:proofErr w:type="spellStart"/>
      <w:r w:rsidRPr="00437422">
        <w:t>Энгельсский</w:t>
      </w:r>
      <w:proofErr w:type="spellEnd"/>
      <w:r w:rsidRPr="00437422">
        <w:t xml:space="preserve"> технологический институт (филиал)</w:t>
      </w:r>
    </w:p>
    <w:p w:rsidR="00976399" w:rsidRPr="00437422" w:rsidRDefault="00976399" w:rsidP="00976399">
      <w:pPr>
        <w:jc w:val="center"/>
        <w:rPr>
          <w:b/>
        </w:rPr>
      </w:pPr>
    </w:p>
    <w:p w:rsidR="00976399" w:rsidRPr="00E41627" w:rsidRDefault="00976399" w:rsidP="00976399">
      <w:pPr>
        <w:jc w:val="center"/>
        <w:rPr>
          <w:b/>
        </w:rPr>
      </w:pPr>
      <w:r w:rsidRPr="00D2731D">
        <w:rPr>
          <w:b/>
        </w:rPr>
        <w:t xml:space="preserve">Кафедра </w:t>
      </w:r>
      <w:r w:rsidRPr="00E41627">
        <w:rPr>
          <w:b/>
        </w:rPr>
        <w:t>«</w:t>
      </w:r>
      <w:r w:rsidRPr="00E41627">
        <w:rPr>
          <w:b/>
          <w:sz w:val="28"/>
          <w:szCs w:val="28"/>
        </w:rPr>
        <w:t>Естественные и математические науки</w:t>
      </w:r>
      <w:r w:rsidRPr="00E41627">
        <w:rPr>
          <w:b/>
        </w:rPr>
        <w:t>»</w:t>
      </w:r>
    </w:p>
    <w:p w:rsidR="00976399" w:rsidRPr="00437422" w:rsidRDefault="00976399" w:rsidP="00976399">
      <w:pPr>
        <w:jc w:val="center"/>
      </w:pPr>
    </w:p>
    <w:p w:rsidR="00976399" w:rsidRPr="00437422" w:rsidRDefault="00976399" w:rsidP="00976399">
      <w:pPr>
        <w:jc w:val="center"/>
      </w:pPr>
    </w:p>
    <w:p w:rsidR="00976399" w:rsidRPr="00437422" w:rsidRDefault="00976399" w:rsidP="00976399">
      <w:pPr>
        <w:jc w:val="center"/>
        <w:rPr>
          <w:b/>
        </w:rPr>
      </w:pPr>
      <w:r w:rsidRPr="00437422">
        <w:rPr>
          <w:b/>
        </w:rPr>
        <w:t>АННОТАЦИЯ К РАБОЧЕЙ  ПРОГРАММЕ</w:t>
      </w:r>
      <w:r w:rsidRPr="00437422">
        <w:rPr>
          <w:b/>
        </w:rPr>
        <w:br/>
        <w:t xml:space="preserve">по дисциплине </w:t>
      </w:r>
    </w:p>
    <w:p w:rsidR="00976399" w:rsidRDefault="00976399" w:rsidP="00976399">
      <w:pPr>
        <w:spacing w:before="55"/>
        <w:ind w:right="-38" w:firstLine="7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Б.1.3.8.1  «</w:t>
      </w:r>
      <w:proofErr w:type="spellStart"/>
      <w:r>
        <w:rPr>
          <w:b/>
          <w:bCs/>
          <w:sz w:val="28"/>
          <w:szCs w:val="28"/>
        </w:rPr>
        <w:t>Цветоведение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колористика</w:t>
      </w:r>
      <w:proofErr w:type="spellEnd"/>
      <w:r>
        <w:rPr>
          <w:b/>
          <w:bCs/>
          <w:sz w:val="28"/>
          <w:szCs w:val="28"/>
        </w:rPr>
        <w:t>»</w:t>
      </w:r>
    </w:p>
    <w:p w:rsidR="00976399" w:rsidRDefault="00976399" w:rsidP="00976399">
      <w:pPr>
        <w:spacing w:before="43"/>
        <w:ind w:right="-38" w:firstLine="72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подготовки</w:t>
      </w:r>
    </w:p>
    <w:p w:rsidR="00976399" w:rsidRPr="008C4F56" w:rsidRDefault="00976399" w:rsidP="00976399">
      <w:pPr>
        <w:pStyle w:val="a8"/>
        <w:spacing w:before="53"/>
        <w:ind w:left="0" w:right="-38" w:firstLine="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29.03.05 </w:t>
      </w:r>
      <w:r w:rsidRPr="008C4F56">
        <w:rPr>
          <w:sz w:val="28"/>
          <w:szCs w:val="28"/>
        </w:rPr>
        <w:t>«Конструирование изделий легкой промышленности»</w:t>
      </w:r>
    </w:p>
    <w:p w:rsidR="00976399" w:rsidRDefault="00976399" w:rsidP="00976399">
      <w:pPr>
        <w:spacing w:before="45"/>
        <w:ind w:right="-38" w:firstLine="72"/>
        <w:jc w:val="center"/>
        <w:rPr>
          <w:sz w:val="28"/>
          <w:szCs w:val="28"/>
        </w:rPr>
      </w:pPr>
      <w:r>
        <w:rPr>
          <w:sz w:val="28"/>
          <w:szCs w:val="28"/>
        </w:rPr>
        <w:t>Профиль «Конструирование швейных изделий»</w:t>
      </w:r>
    </w:p>
    <w:p w:rsidR="00976399" w:rsidRDefault="00976399" w:rsidP="00976399">
      <w:pPr>
        <w:ind w:right="-38" w:firstLine="72"/>
        <w:jc w:val="center"/>
        <w:rPr>
          <w:sz w:val="28"/>
          <w:szCs w:val="28"/>
        </w:rPr>
      </w:pPr>
    </w:p>
    <w:p w:rsidR="00976399" w:rsidRPr="001F2823" w:rsidRDefault="00976399" w:rsidP="00976399">
      <w:pPr>
        <w:ind w:right="-38" w:firstLine="72"/>
        <w:jc w:val="center"/>
        <w:rPr>
          <w:sz w:val="28"/>
          <w:szCs w:val="28"/>
        </w:rPr>
      </w:pPr>
      <w:r w:rsidRPr="001F2823">
        <w:rPr>
          <w:sz w:val="28"/>
          <w:szCs w:val="28"/>
        </w:rPr>
        <w:t>Квалификация – бакалавр</w:t>
      </w:r>
    </w:p>
    <w:p w:rsidR="00976399" w:rsidRPr="00437422" w:rsidRDefault="00976399" w:rsidP="00976399">
      <w:pPr>
        <w:jc w:val="both"/>
      </w:pPr>
    </w:p>
    <w:p w:rsidR="00976399" w:rsidRPr="00437422" w:rsidRDefault="00976399" w:rsidP="00976399">
      <w:pPr>
        <w:jc w:val="both"/>
      </w:pPr>
    </w:p>
    <w:p w:rsidR="00976399" w:rsidRDefault="00976399" w:rsidP="00976399">
      <w:pPr>
        <w:ind w:right="72"/>
        <w:rPr>
          <w:sz w:val="28"/>
          <w:szCs w:val="28"/>
        </w:rPr>
      </w:pPr>
      <w:r>
        <w:rPr>
          <w:sz w:val="28"/>
          <w:szCs w:val="28"/>
        </w:rPr>
        <w:t xml:space="preserve">форма обучения – очная </w:t>
      </w:r>
    </w:p>
    <w:p w:rsidR="00976399" w:rsidRDefault="00976399" w:rsidP="00976399">
      <w:pPr>
        <w:ind w:right="72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976399" w:rsidRDefault="00976399" w:rsidP="00976399">
      <w:pPr>
        <w:spacing w:before="2"/>
        <w:ind w:right="72"/>
        <w:rPr>
          <w:sz w:val="28"/>
          <w:szCs w:val="28"/>
        </w:rPr>
      </w:pPr>
      <w:r>
        <w:rPr>
          <w:sz w:val="28"/>
          <w:szCs w:val="28"/>
        </w:rPr>
        <w:t xml:space="preserve">семестр – 3 </w:t>
      </w:r>
    </w:p>
    <w:p w:rsidR="00976399" w:rsidRDefault="00976399" w:rsidP="00976399">
      <w:pPr>
        <w:spacing w:before="2"/>
        <w:ind w:right="72"/>
        <w:rPr>
          <w:spacing w:val="-14"/>
          <w:sz w:val="28"/>
          <w:szCs w:val="28"/>
        </w:rPr>
      </w:pPr>
      <w:r>
        <w:rPr>
          <w:sz w:val="28"/>
          <w:szCs w:val="28"/>
        </w:rPr>
        <w:t>зачетных единиц – 2</w:t>
      </w:r>
      <w:r>
        <w:rPr>
          <w:spacing w:val="-14"/>
          <w:sz w:val="28"/>
          <w:szCs w:val="28"/>
        </w:rPr>
        <w:t xml:space="preserve"> </w:t>
      </w:r>
    </w:p>
    <w:p w:rsidR="00976399" w:rsidRDefault="00976399" w:rsidP="00976399">
      <w:pPr>
        <w:spacing w:before="2"/>
        <w:ind w:right="72"/>
        <w:rPr>
          <w:sz w:val="28"/>
          <w:szCs w:val="28"/>
        </w:rPr>
      </w:pPr>
      <w:r>
        <w:rPr>
          <w:sz w:val="28"/>
          <w:szCs w:val="28"/>
        </w:rPr>
        <w:t xml:space="preserve">часов в неделю – 2 </w:t>
      </w:r>
    </w:p>
    <w:p w:rsidR="00976399" w:rsidRDefault="00976399" w:rsidP="00976399">
      <w:pPr>
        <w:spacing w:before="2"/>
        <w:ind w:right="72"/>
        <w:rPr>
          <w:sz w:val="28"/>
          <w:szCs w:val="28"/>
        </w:rPr>
      </w:pPr>
      <w:r>
        <w:rPr>
          <w:sz w:val="28"/>
          <w:szCs w:val="28"/>
        </w:rPr>
        <w:t>всего часов – 72</w:t>
      </w:r>
    </w:p>
    <w:p w:rsidR="00976399" w:rsidRDefault="00976399" w:rsidP="00976399">
      <w:pPr>
        <w:spacing w:line="321" w:lineRule="exact"/>
        <w:ind w:right="72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76399" w:rsidRDefault="00976399" w:rsidP="00976399">
      <w:pPr>
        <w:spacing w:line="322" w:lineRule="exact"/>
        <w:ind w:right="72"/>
        <w:rPr>
          <w:sz w:val="28"/>
          <w:szCs w:val="28"/>
        </w:rPr>
      </w:pPr>
      <w:r>
        <w:rPr>
          <w:sz w:val="28"/>
          <w:szCs w:val="28"/>
        </w:rPr>
        <w:t>лекции – 16</w:t>
      </w:r>
    </w:p>
    <w:p w:rsidR="00976399" w:rsidRDefault="00976399" w:rsidP="00976399">
      <w:pPr>
        <w:ind w:right="72"/>
        <w:rPr>
          <w:sz w:val="28"/>
          <w:szCs w:val="28"/>
        </w:rPr>
      </w:pPr>
      <w:r>
        <w:rPr>
          <w:sz w:val="28"/>
          <w:szCs w:val="28"/>
        </w:rPr>
        <w:t>коллоквиумы – нет</w:t>
      </w:r>
    </w:p>
    <w:p w:rsidR="00976399" w:rsidRDefault="00976399" w:rsidP="00976399">
      <w:pPr>
        <w:spacing w:before="1"/>
        <w:ind w:right="72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– 16 </w:t>
      </w:r>
    </w:p>
    <w:p w:rsidR="00976399" w:rsidRDefault="00976399" w:rsidP="00976399">
      <w:pPr>
        <w:spacing w:before="1"/>
        <w:ind w:right="72"/>
        <w:rPr>
          <w:sz w:val="28"/>
          <w:szCs w:val="28"/>
        </w:rPr>
      </w:pPr>
      <w:r>
        <w:rPr>
          <w:sz w:val="28"/>
          <w:szCs w:val="28"/>
        </w:rPr>
        <w:t xml:space="preserve">лабораторные занятия – нет </w:t>
      </w:r>
    </w:p>
    <w:p w:rsidR="00976399" w:rsidRDefault="00976399" w:rsidP="00976399">
      <w:pPr>
        <w:spacing w:before="1"/>
        <w:ind w:right="72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– 40 </w:t>
      </w:r>
    </w:p>
    <w:p w:rsidR="00976399" w:rsidRDefault="00976399" w:rsidP="00976399">
      <w:pPr>
        <w:spacing w:before="1"/>
        <w:ind w:right="72"/>
        <w:rPr>
          <w:sz w:val="28"/>
          <w:szCs w:val="28"/>
        </w:rPr>
      </w:pPr>
      <w:r>
        <w:rPr>
          <w:sz w:val="28"/>
          <w:szCs w:val="28"/>
        </w:rPr>
        <w:t>зачет – 3 семестр</w:t>
      </w:r>
    </w:p>
    <w:p w:rsidR="00976399" w:rsidRDefault="00976399" w:rsidP="00976399">
      <w:pPr>
        <w:ind w:right="72"/>
        <w:rPr>
          <w:sz w:val="28"/>
          <w:szCs w:val="28"/>
        </w:rPr>
      </w:pPr>
      <w:r>
        <w:rPr>
          <w:sz w:val="28"/>
          <w:szCs w:val="28"/>
        </w:rPr>
        <w:t xml:space="preserve">экзамен – нет </w:t>
      </w:r>
    </w:p>
    <w:p w:rsidR="00976399" w:rsidRDefault="00976399" w:rsidP="00976399">
      <w:pPr>
        <w:ind w:right="72"/>
        <w:rPr>
          <w:sz w:val="28"/>
          <w:szCs w:val="28"/>
        </w:rPr>
      </w:pPr>
      <w:r>
        <w:rPr>
          <w:sz w:val="28"/>
          <w:szCs w:val="28"/>
        </w:rPr>
        <w:t>РГР – нет</w:t>
      </w:r>
    </w:p>
    <w:p w:rsidR="00976399" w:rsidRDefault="00976399" w:rsidP="00976399">
      <w:pPr>
        <w:spacing w:before="1"/>
        <w:ind w:right="72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– нет </w:t>
      </w:r>
    </w:p>
    <w:p w:rsidR="00976399" w:rsidRDefault="00976399" w:rsidP="00976399">
      <w:pPr>
        <w:spacing w:before="1"/>
        <w:ind w:right="72"/>
        <w:rPr>
          <w:sz w:val="28"/>
          <w:szCs w:val="28"/>
        </w:rPr>
      </w:pPr>
      <w:r>
        <w:rPr>
          <w:sz w:val="28"/>
          <w:szCs w:val="28"/>
        </w:rPr>
        <w:t>курсовой проект – нет</w:t>
      </w:r>
    </w:p>
    <w:p w:rsidR="00976399" w:rsidRDefault="00976399" w:rsidP="00976399">
      <w:pPr>
        <w:ind w:right="72"/>
        <w:rPr>
          <w:sz w:val="28"/>
          <w:szCs w:val="28"/>
        </w:rPr>
      </w:pPr>
    </w:p>
    <w:p w:rsidR="00976399" w:rsidRDefault="00976399" w:rsidP="00976399">
      <w:pPr>
        <w:autoSpaceDE w:val="0"/>
        <w:autoSpaceDN w:val="0"/>
        <w:adjustRightInd w:val="0"/>
        <w:jc w:val="center"/>
        <w:rPr>
          <w:color w:val="000000"/>
        </w:rPr>
      </w:pPr>
    </w:p>
    <w:p w:rsidR="00976399" w:rsidRDefault="00976399" w:rsidP="00976399">
      <w:pPr>
        <w:autoSpaceDE w:val="0"/>
        <w:autoSpaceDN w:val="0"/>
        <w:adjustRightInd w:val="0"/>
        <w:jc w:val="center"/>
        <w:rPr>
          <w:color w:val="000000"/>
        </w:rPr>
      </w:pPr>
    </w:p>
    <w:p w:rsidR="00976399" w:rsidRDefault="00976399" w:rsidP="00976399">
      <w:pPr>
        <w:autoSpaceDE w:val="0"/>
        <w:autoSpaceDN w:val="0"/>
        <w:adjustRightInd w:val="0"/>
        <w:jc w:val="center"/>
        <w:rPr>
          <w:color w:val="000000"/>
        </w:rPr>
      </w:pPr>
    </w:p>
    <w:p w:rsidR="00976399" w:rsidRDefault="00976399" w:rsidP="00976399">
      <w:pPr>
        <w:autoSpaceDE w:val="0"/>
        <w:autoSpaceDN w:val="0"/>
        <w:adjustRightInd w:val="0"/>
        <w:jc w:val="center"/>
        <w:rPr>
          <w:color w:val="000000"/>
        </w:rPr>
      </w:pPr>
    </w:p>
    <w:p w:rsidR="00976399" w:rsidRDefault="00976399" w:rsidP="00976399">
      <w:pPr>
        <w:autoSpaceDE w:val="0"/>
        <w:autoSpaceDN w:val="0"/>
        <w:adjustRightInd w:val="0"/>
        <w:jc w:val="center"/>
        <w:rPr>
          <w:color w:val="000000"/>
        </w:rPr>
      </w:pPr>
    </w:p>
    <w:p w:rsidR="00976399" w:rsidRDefault="00976399" w:rsidP="00976399">
      <w:pPr>
        <w:autoSpaceDE w:val="0"/>
        <w:autoSpaceDN w:val="0"/>
        <w:adjustRightInd w:val="0"/>
        <w:jc w:val="center"/>
        <w:rPr>
          <w:color w:val="000000"/>
        </w:rPr>
      </w:pPr>
    </w:p>
    <w:p w:rsidR="00976399" w:rsidRDefault="00976399" w:rsidP="00976399">
      <w:pPr>
        <w:autoSpaceDE w:val="0"/>
        <w:autoSpaceDN w:val="0"/>
        <w:adjustRightInd w:val="0"/>
        <w:jc w:val="center"/>
        <w:rPr>
          <w:color w:val="000000"/>
        </w:rPr>
      </w:pPr>
    </w:p>
    <w:p w:rsidR="00976399" w:rsidRPr="00CB08F1" w:rsidRDefault="00976399" w:rsidP="00976399">
      <w:pPr>
        <w:autoSpaceDE w:val="0"/>
        <w:autoSpaceDN w:val="0"/>
        <w:adjustRightInd w:val="0"/>
        <w:jc w:val="center"/>
        <w:rPr>
          <w:color w:val="000000"/>
        </w:rPr>
      </w:pPr>
    </w:p>
    <w:p w:rsidR="00976399" w:rsidRPr="00CB08F1" w:rsidRDefault="00976399" w:rsidP="00976399">
      <w:pPr>
        <w:autoSpaceDE w:val="0"/>
        <w:autoSpaceDN w:val="0"/>
        <w:adjustRightInd w:val="0"/>
        <w:jc w:val="center"/>
        <w:rPr>
          <w:color w:val="000000"/>
        </w:rPr>
      </w:pPr>
    </w:p>
    <w:p w:rsidR="00976399" w:rsidRPr="00CB08F1" w:rsidRDefault="00976399" w:rsidP="00976399">
      <w:pPr>
        <w:autoSpaceDE w:val="0"/>
        <w:autoSpaceDN w:val="0"/>
        <w:adjustRightInd w:val="0"/>
        <w:jc w:val="center"/>
        <w:rPr>
          <w:color w:val="000000"/>
        </w:rPr>
      </w:pPr>
      <w:r w:rsidRPr="00CB08F1">
        <w:rPr>
          <w:color w:val="000000"/>
        </w:rPr>
        <w:t>Энгельс 20</w:t>
      </w:r>
      <w:r>
        <w:rPr>
          <w:color w:val="000000"/>
        </w:rPr>
        <w:t>20</w:t>
      </w:r>
    </w:p>
    <w:p w:rsidR="00976399" w:rsidRDefault="00976399" w:rsidP="00976399">
      <w:pPr>
        <w:pStyle w:val="2"/>
        <w:numPr>
          <w:ilvl w:val="3"/>
          <w:numId w:val="4"/>
        </w:numPr>
        <w:tabs>
          <w:tab w:val="left" w:pos="0"/>
        </w:tabs>
        <w:spacing w:line="240" w:lineRule="auto"/>
        <w:ind w:left="0" w:firstLine="770"/>
        <w:jc w:val="center"/>
      </w:pPr>
      <w:r>
        <w:br w:type="page"/>
      </w:r>
      <w:r>
        <w:lastRenderedPageBreak/>
        <w:t>Цель и задачи освоения дисциплины</w:t>
      </w:r>
    </w:p>
    <w:p w:rsidR="00976399" w:rsidRDefault="00976399" w:rsidP="00976399">
      <w:pPr>
        <w:pStyle w:val="2"/>
        <w:tabs>
          <w:tab w:val="left" w:pos="0"/>
        </w:tabs>
        <w:spacing w:line="240" w:lineRule="auto"/>
        <w:ind w:left="0" w:firstLine="0"/>
      </w:pPr>
    </w:p>
    <w:p w:rsidR="00976399" w:rsidRDefault="00976399" w:rsidP="00976399">
      <w:pPr>
        <w:pStyle w:val="a6"/>
        <w:tabs>
          <w:tab w:val="left" w:pos="0"/>
        </w:tabs>
        <w:ind w:firstLine="770"/>
        <w:jc w:val="both"/>
      </w:pPr>
      <w:r>
        <w:t xml:space="preserve">Целью освоения дисциплины </w:t>
      </w:r>
      <w:r>
        <w:rPr>
          <w:b/>
          <w:bCs/>
        </w:rPr>
        <w:t>«</w:t>
      </w:r>
      <w:proofErr w:type="spellStart"/>
      <w:r>
        <w:rPr>
          <w:b/>
          <w:bCs/>
        </w:rPr>
        <w:t>Цветоведение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колористика</w:t>
      </w:r>
      <w:proofErr w:type="spellEnd"/>
      <w:r>
        <w:rPr>
          <w:b/>
          <w:bCs/>
        </w:rPr>
        <w:t xml:space="preserve">» </w:t>
      </w:r>
      <w:r>
        <w:t xml:space="preserve">является ознакомление студентов с наукой о цвете, освобождение от субъективной зависимости путем освоения законов цвета, овладение приемами построения </w:t>
      </w:r>
      <w:proofErr w:type="gramStart"/>
      <w:r>
        <w:t>гармонических цветовых сочетаний</w:t>
      </w:r>
      <w:proofErr w:type="gramEnd"/>
      <w:r>
        <w:t>, формирование эстетического вкуса, выработка у студентов навыков в решении колористических задач.</w:t>
      </w:r>
    </w:p>
    <w:p w:rsidR="00976399" w:rsidRDefault="00976399" w:rsidP="00976399">
      <w:pPr>
        <w:pStyle w:val="a6"/>
        <w:tabs>
          <w:tab w:val="left" w:pos="0"/>
        </w:tabs>
        <w:ind w:firstLine="770"/>
      </w:pPr>
      <w:r>
        <w:t>Для достижения этой цели преподавание дисциплины предполагает:</w:t>
      </w:r>
    </w:p>
    <w:p w:rsidR="00976399" w:rsidRDefault="00976399" w:rsidP="00976399">
      <w:pPr>
        <w:pStyle w:val="a6"/>
        <w:tabs>
          <w:tab w:val="left" w:pos="0"/>
        </w:tabs>
        <w:ind w:firstLine="770"/>
        <w:rPr>
          <w:sz w:val="21"/>
          <w:szCs w:val="21"/>
        </w:rPr>
      </w:pPr>
    </w:p>
    <w:p w:rsidR="00976399" w:rsidRDefault="00976399" w:rsidP="00976399">
      <w:pPr>
        <w:pStyle w:val="a8"/>
        <w:numPr>
          <w:ilvl w:val="0"/>
          <w:numId w:val="3"/>
        </w:numPr>
        <w:tabs>
          <w:tab w:val="left" w:pos="0"/>
          <w:tab w:val="left" w:pos="1274"/>
        </w:tabs>
        <w:ind w:left="0" w:firstLine="77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формирование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 xml:space="preserve">студентов </w:t>
      </w:r>
      <w:r>
        <w:rPr>
          <w:sz w:val="24"/>
          <w:szCs w:val="24"/>
        </w:rPr>
        <w:t>целостного представления о физической и химической природе цвета, психофизиологии и психологии восприятия цвета, влиянии освещения на цвет объектов; систематизации, измерения и обозначение цвета;</w:t>
      </w:r>
    </w:p>
    <w:p w:rsidR="00976399" w:rsidRDefault="00976399" w:rsidP="00976399">
      <w:pPr>
        <w:pStyle w:val="a8"/>
        <w:numPr>
          <w:ilvl w:val="0"/>
          <w:numId w:val="3"/>
        </w:numPr>
        <w:tabs>
          <w:tab w:val="left" w:pos="0"/>
          <w:tab w:val="left" w:pos="1567"/>
        </w:tabs>
        <w:ind w:left="0" w:firstLine="770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 историей развития и основными направлениями науки о цвете, современными достижениями в области систематизации, измерения и стандартизации цвета и их применением на практике;</w:t>
      </w:r>
    </w:p>
    <w:p w:rsidR="00976399" w:rsidRDefault="00976399" w:rsidP="00976399">
      <w:pPr>
        <w:pStyle w:val="a8"/>
        <w:numPr>
          <w:ilvl w:val="0"/>
          <w:numId w:val="3"/>
        </w:numPr>
        <w:tabs>
          <w:tab w:val="left" w:pos="0"/>
          <w:tab w:val="left" w:pos="1257"/>
        </w:tabs>
        <w:ind w:left="0" w:firstLine="770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студентов с физиологическими и психологическими свойствами цвета;</w:t>
      </w:r>
    </w:p>
    <w:p w:rsidR="00976399" w:rsidRDefault="00976399" w:rsidP="00976399">
      <w:pPr>
        <w:pStyle w:val="a6"/>
        <w:tabs>
          <w:tab w:val="left" w:pos="0"/>
        </w:tabs>
        <w:ind w:firstLine="770"/>
        <w:rPr>
          <w:sz w:val="20"/>
          <w:szCs w:val="20"/>
        </w:rPr>
      </w:pPr>
    </w:p>
    <w:p w:rsidR="00976399" w:rsidRDefault="00976399" w:rsidP="00976399">
      <w:pPr>
        <w:pStyle w:val="a8"/>
        <w:numPr>
          <w:ilvl w:val="0"/>
          <w:numId w:val="3"/>
        </w:numPr>
        <w:tabs>
          <w:tab w:val="left" w:pos="0"/>
          <w:tab w:val="left" w:pos="1276"/>
        </w:tabs>
        <w:ind w:left="0" w:firstLine="77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общего уровня цветовой культуры студентов, развитие: у них цветового зрения, чувства цвета и опыта практической работы с цветом в виде натурных образцов атласов и каталогов цветов и на экране монитора;</w:t>
      </w:r>
    </w:p>
    <w:p w:rsidR="00976399" w:rsidRDefault="00976399" w:rsidP="00976399">
      <w:pPr>
        <w:pStyle w:val="a8"/>
        <w:numPr>
          <w:ilvl w:val="0"/>
          <w:numId w:val="3"/>
        </w:numPr>
        <w:tabs>
          <w:tab w:val="left" w:pos="0"/>
          <w:tab w:val="left" w:pos="1389"/>
        </w:tabs>
        <w:ind w:left="0"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у студентов </w:t>
      </w:r>
      <w:proofErr w:type="spellStart"/>
      <w:r>
        <w:rPr>
          <w:sz w:val="24"/>
          <w:szCs w:val="24"/>
        </w:rPr>
        <w:t>цветоколористических</w:t>
      </w:r>
      <w:proofErr w:type="spellEnd"/>
      <w:r>
        <w:rPr>
          <w:sz w:val="24"/>
          <w:szCs w:val="24"/>
        </w:rPr>
        <w:t xml:space="preserve"> навыков пользования цвета как инструмента психофизиологического и эстетического воздействия;</w:t>
      </w:r>
    </w:p>
    <w:p w:rsidR="00976399" w:rsidRDefault="00976399" w:rsidP="00976399">
      <w:pPr>
        <w:pStyle w:val="a6"/>
        <w:tabs>
          <w:tab w:val="left" w:pos="0"/>
        </w:tabs>
        <w:ind w:firstLine="770"/>
        <w:rPr>
          <w:sz w:val="26"/>
          <w:szCs w:val="26"/>
        </w:rPr>
      </w:pPr>
    </w:p>
    <w:p w:rsidR="00976399" w:rsidRDefault="00976399" w:rsidP="00976399">
      <w:pPr>
        <w:pStyle w:val="2"/>
        <w:numPr>
          <w:ilvl w:val="3"/>
          <w:numId w:val="4"/>
        </w:numPr>
        <w:tabs>
          <w:tab w:val="left" w:pos="0"/>
        </w:tabs>
        <w:spacing w:line="240" w:lineRule="auto"/>
        <w:ind w:left="0" w:firstLine="770"/>
        <w:jc w:val="center"/>
      </w:pPr>
      <w:r>
        <w:t xml:space="preserve">Место дисциплины в структуре ОПОП </w:t>
      </w:r>
      <w:proofErr w:type="gramStart"/>
      <w:r>
        <w:t>ВО</w:t>
      </w:r>
      <w:proofErr w:type="gramEnd"/>
    </w:p>
    <w:p w:rsidR="00976399" w:rsidRDefault="00976399" w:rsidP="00976399">
      <w:pPr>
        <w:pStyle w:val="a6"/>
        <w:tabs>
          <w:tab w:val="left" w:pos="0"/>
        </w:tabs>
        <w:ind w:firstLine="770"/>
        <w:jc w:val="both"/>
      </w:pPr>
      <w:r>
        <w:t>Дисциплина «</w:t>
      </w:r>
      <w:proofErr w:type="spellStart"/>
      <w:r>
        <w:t>Цветоведение</w:t>
      </w:r>
      <w:proofErr w:type="spellEnd"/>
      <w:r>
        <w:t xml:space="preserve"> и </w:t>
      </w:r>
      <w:proofErr w:type="spellStart"/>
      <w:r>
        <w:t>колористика</w:t>
      </w:r>
      <w:proofErr w:type="spellEnd"/>
      <w:r>
        <w:t>» относится к дисциплинам по выбору профессионального цикла дисциплин (Б.1.2.). Для освоения дисциплины «</w:t>
      </w:r>
      <w:proofErr w:type="spellStart"/>
      <w:r>
        <w:t>Цветоведение</w:t>
      </w:r>
      <w:proofErr w:type="spellEnd"/>
      <w:r>
        <w:t xml:space="preserve"> и </w:t>
      </w:r>
      <w:proofErr w:type="spellStart"/>
      <w:r>
        <w:t>колористика</w:t>
      </w:r>
      <w:proofErr w:type="spellEnd"/>
      <w:r>
        <w:t>» студентам не требуется особых знаний, умений, навыков.</w:t>
      </w:r>
    </w:p>
    <w:p w:rsidR="00976399" w:rsidRDefault="00976399" w:rsidP="00976399">
      <w:pPr>
        <w:pStyle w:val="a6"/>
        <w:tabs>
          <w:tab w:val="left" w:pos="0"/>
        </w:tabs>
        <w:ind w:firstLine="770"/>
        <w:jc w:val="both"/>
      </w:pPr>
      <w:r>
        <w:t>Освоение дисциплины «</w:t>
      </w:r>
      <w:proofErr w:type="spellStart"/>
      <w:r>
        <w:t>Цветоведение</w:t>
      </w:r>
      <w:proofErr w:type="spellEnd"/>
      <w:r>
        <w:t xml:space="preserve"> и </w:t>
      </w:r>
      <w:proofErr w:type="spellStart"/>
      <w:r>
        <w:t>колористика</w:t>
      </w:r>
      <w:proofErr w:type="spellEnd"/>
      <w:r>
        <w:t>» является необходимой основой для последующего изучения дисциплин «Живопись» и «Основы композиции».</w:t>
      </w:r>
    </w:p>
    <w:p w:rsidR="00976399" w:rsidRDefault="00976399" w:rsidP="00976399">
      <w:pPr>
        <w:pStyle w:val="a6"/>
        <w:tabs>
          <w:tab w:val="left" w:pos="0"/>
        </w:tabs>
        <w:ind w:firstLine="770"/>
        <w:rPr>
          <w:sz w:val="26"/>
          <w:szCs w:val="26"/>
        </w:rPr>
      </w:pPr>
    </w:p>
    <w:p w:rsidR="00976399" w:rsidRDefault="00976399" w:rsidP="00976399">
      <w:pPr>
        <w:pStyle w:val="2"/>
        <w:numPr>
          <w:ilvl w:val="3"/>
          <w:numId w:val="4"/>
        </w:numPr>
        <w:tabs>
          <w:tab w:val="left" w:pos="0"/>
        </w:tabs>
        <w:spacing w:line="240" w:lineRule="auto"/>
        <w:ind w:left="0" w:firstLine="770"/>
        <w:jc w:val="center"/>
      </w:pPr>
      <w:r>
        <w:t>Требования к результатам освоения дисциплины</w:t>
      </w:r>
    </w:p>
    <w:p w:rsidR="00976399" w:rsidRDefault="00976399" w:rsidP="00976399">
      <w:pPr>
        <w:pStyle w:val="a6"/>
        <w:tabs>
          <w:tab w:val="left" w:pos="0"/>
        </w:tabs>
        <w:ind w:firstLine="770"/>
        <w:jc w:val="both"/>
      </w:pPr>
      <w:r>
        <w:t>Процесс изучения дисциплины направлен на формирование компетенции:</w:t>
      </w:r>
    </w:p>
    <w:p w:rsidR="00976399" w:rsidRDefault="00976399" w:rsidP="00976399">
      <w:pPr>
        <w:pStyle w:val="a8"/>
        <w:numPr>
          <w:ilvl w:val="0"/>
          <w:numId w:val="3"/>
        </w:numPr>
        <w:tabs>
          <w:tab w:val="left" w:pos="0"/>
          <w:tab w:val="left" w:pos="1317"/>
        </w:tabs>
        <w:ind w:left="0"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способность выполнять отдельные работы по </w:t>
      </w:r>
      <w:proofErr w:type="spellStart"/>
      <w:r>
        <w:rPr>
          <w:sz w:val="24"/>
          <w:szCs w:val="24"/>
        </w:rPr>
        <w:t>эскизированию</w:t>
      </w:r>
      <w:proofErr w:type="spellEnd"/>
      <w:r>
        <w:rPr>
          <w:sz w:val="24"/>
          <w:szCs w:val="24"/>
        </w:rPr>
        <w:t>, макетированию, физическому моделированию (ПКР-4);</w:t>
      </w:r>
    </w:p>
    <w:p w:rsidR="00976399" w:rsidRDefault="00976399" w:rsidP="00976399">
      <w:pPr>
        <w:pStyle w:val="a6"/>
        <w:tabs>
          <w:tab w:val="left" w:pos="0"/>
        </w:tabs>
        <w:ind w:firstLine="770"/>
        <w:jc w:val="both"/>
      </w:pPr>
    </w:p>
    <w:p w:rsidR="00976399" w:rsidRDefault="00976399" w:rsidP="00976399">
      <w:pPr>
        <w:pStyle w:val="a6"/>
        <w:tabs>
          <w:tab w:val="left" w:pos="0"/>
        </w:tabs>
        <w:ind w:firstLine="770"/>
        <w:jc w:val="both"/>
      </w:pPr>
      <w:r>
        <w:t>В результате изучения дисциплины студент должен:</w:t>
      </w:r>
    </w:p>
    <w:p w:rsidR="00976399" w:rsidRPr="00955F9C" w:rsidRDefault="00976399" w:rsidP="00976399">
      <w:pPr>
        <w:pStyle w:val="a8"/>
        <w:numPr>
          <w:ilvl w:val="1"/>
          <w:numId w:val="2"/>
        </w:numPr>
        <w:tabs>
          <w:tab w:val="left" w:pos="-110"/>
          <w:tab w:val="left" w:pos="0"/>
        </w:tabs>
        <w:ind w:left="0" w:firstLine="770"/>
        <w:jc w:val="both"/>
        <w:rPr>
          <w:color w:val="FF0000"/>
          <w:sz w:val="24"/>
          <w:szCs w:val="24"/>
        </w:rPr>
      </w:pPr>
      <w:proofErr w:type="gramStart"/>
      <w:r w:rsidRPr="00955F9C">
        <w:rPr>
          <w:b/>
          <w:bCs/>
          <w:sz w:val="24"/>
          <w:szCs w:val="24"/>
        </w:rPr>
        <w:t xml:space="preserve">Знать: </w:t>
      </w:r>
      <w:r w:rsidRPr="00955F9C">
        <w:rPr>
          <w:sz w:val="24"/>
          <w:szCs w:val="24"/>
        </w:rPr>
        <w:t xml:space="preserve">основные понятия, термины и определения, изучаемые в науке о цвете; основные источники света (их характеристики, в том числе, цветовую температуру и цветопередачу) их влияние на цвет предметов; основы </w:t>
      </w:r>
      <w:proofErr w:type="spellStart"/>
      <w:r w:rsidRPr="00955F9C">
        <w:rPr>
          <w:sz w:val="24"/>
          <w:szCs w:val="24"/>
        </w:rPr>
        <w:t>колористики</w:t>
      </w:r>
      <w:proofErr w:type="spellEnd"/>
      <w:r w:rsidRPr="00955F9C">
        <w:rPr>
          <w:sz w:val="24"/>
          <w:szCs w:val="24"/>
        </w:rPr>
        <w:t xml:space="preserve"> и гармонии цвета; современные цветовые системы, атласы (</w:t>
      </w:r>
      <w:proofErr w:type="spellStart"/>
      <w:r w:rsidRPr="00955F9C">
        <w:rPr>
          <w:sz w:val="24"/>
          <w:szCs w:val="24"/>
        </w:rPr>
        <w:t>Манселла</w:t>
      </w:r>
      <w:proofErr w:type="spellEnd"/>
      <w:r w:rsidRPr="00955F9C">
        <w:rPr>
          <w:sz w:val="24"/>
          <w:szCs w:val="24"/>
        </w:rPr>
        <w:t xml:space="preserve">, NCS, </w:t>
      </w:r>
      <w:proofErr w:type="spellStart"/>
      <w:r w:rsidRPr="00955F9C">
        <w:rPr>
          <w:sz w:val="24"/>
          <w:szCs w:val="24"/>
        </w:rPr>
        <w:t>RALDesignsystem</w:t>
      </w:r>
      <w:proofErr w:type="spellEnd"/>
      <w:r w:rsidRPr="00955F9C">
        <w:rPr>
          <w:sz w:val="24"/>
          <w:szCs w:val="24"/>
        </w:rPr>
        <w:t xml:space="preserve">, ВНИИМ и др.), каталоги цветов (RAL,  PANTONE, </w:t>
      </w:r>
      <w:proofErr w:type="spellStart"/>
      <w:r w:rsidRPr="00955F9C">
        <w:rPr>
          <w:sz w:val="24"/>
          <w:szCs w:val="24"/>
        </w:rPr>
        <w:t>Мониколор</w:t>
      </w:r>
      <w:proofErr w:type="spellEnd"/>
      <w:r w:rsidRPr="00955F9C">
        <w:rPr>
          <w:sz w:val="24"/>
          <w:szCs w:val="24"/>
        </w:rPr>
        <w:t>, Картотека образцов (эталонов) цвета ЛКМ и т.п.);</w:t>
      </w:r>
      <w:proofErr w:type="gramEnd"/>
    </w:p>
    <w:p w:rsidR="00976399" w:rsidRPr="000B6B69" w:rsidRDefault="00976399" w:rsidP="00976399">
      <w:pPr>
        <w:pStyle w:val="a8"/>
        <w:numPr>
          <w:ilvl w:val="1"/>
          <w:numId w:val="2"/>
        </w:numPr>
        <w:tabs>
          <w:tab w:val="left" w:pos="0"/>
        </w:tabs>
        <w:ind w:left="0" w:firstLine="660"/>
        <w:jc w:val="both"/>
        <w:rPr>
          <w:sz w:val="24"/>
          <w:szCs w:val="24"/>
        </w:rPr>
      </w:pPr>
      <w:r w:rsidRPr="000B6B69">
        <w:rPr>
          <w:b/>
          <w:bCs/>
          <w:sz w:val="24"/>
          <w:szCs w:val="24"/>
        </w:rPr>
        <w:t xml:space="preserve">Уметь: </w:t>
      </w:r>
      <w:r w:rsidRPr="000B6B69">
        <w:rPr>
          <w:sz w:val="24"/>
          <w:szCs w:val="24"/>
        </w:rPr>
        <w:t xml:space="preserve">использовать атласы, каталоги, наборы цветов для выбора цвета; </w:t>
      </w:r>
    </w:p>
    <w:p w:rsidR="00976399" w:rsidRPr="00955F9C" w:rsidRDefault="00976399" w:rsidP="00976399">
      <w:pPr>
        <w:pStyle w:val="a8"/>
        <w:numPr>
          <w:ilvl w:val="1"/>
          <w:numId w:val="2"/>
        </w:numPr>
        <w:tabs>
          <w:tab w:val="left" w:pos="0"/>
        </w:tabs>
        <w:ind w:left="0" w:firstLine="660"/>
        <w:jc w:val="both"/>
        <w:rPr>
          <w:sz w:val="24"/>
          <w:szCs w:val="24"/>
        </w:rPr>
      </w:pPr>
      <w:r w:rsidRPr="00955F9C">
        <w:rPr>
          <w:b/>
          <w:bCs/>
          <w:sz w:val="24"/>
          <w:szCs w:val="24"/>
        </w:rPr>
        <w:t xml:space="preserve">Владеть: </w:t>
      </w:r>
      <w:r w:rsidRPr="00955F9C">
        <w:rPr>
          <w:sz w:val="24"/>
          <w:szCs w:val="24"/>
        </w:rPr>
        <w:t xml:space="preserve">навыками применения законов </w:t>
      </w:r>
      <w:proofErr w:type="spellStart"/>
      <w:r w:rsidRPr="00955F9C">
        <w:rPr>
          <w:sz w:val="24"/>
          <w:szCs w:val="24"/>
        </w:rPr>
        <w:t>цветоведения</w:t>
      </w:r>
      <w:proofErr w:type="spellEnd"/>
      <w:r w:rsidRPr="00955F9C">
        <w:rPr>
          <w:sz w:val="24"/>
          <w:szCs w:val="24"/>
        </w:rPr>
        <w:t xml:space="preserve"> в работе; профессиональным мышлением в</w:t>
      </w:r>
      <w:r>
        <w:rPr>
          <w:sz w:val="24"/>
          <w:szCs w:val="24"/>
        </w:rPr>
        <w:t xml:space="preserve"> </w:t>
      </w:r>
      <w:r w:rsidRPr="00955F9C">
        <w:rPr>
          <w:sz w:val="24"/>
          <w:szCs w:val="24"/>
        </w:rPr>
        <w:t>цветовом проектировании; навыками поиска необходимой информации по цвету в книгах и</w:t>
      </w:r>
      <w:r>
        <w:rPr>
          <w:sz w:val="24"/>
          <w:szCs w:val="24"/>
        </w:rPr>
        <w:t xml:space="preserve"> </w:t>
      </w:r>
      <w:r w:rsidRPr="00955F9C">
        <w:rPr>
          <w:sz w:val="24"/>
          <w:szCs w:val="24"/>
        </w:rPr>
        <w:t>Интернете.</w:t>
      </w:r>
    </w:p>
    <w:p w:rsidR="00A00837" w:rsidRDefault="00976399" w:rsidP="00976399">
      <w:pPr>
        <w:suppressAutoHyphens/>
        <w:autoSpaceDE w:val="0"/>
        <w:autoSpaceDN w:val="0"/>
        <w:adjustRightInd w:val="0"/>
        <w:ind w:right="88"/>
        <w:jc w:val="center"/>
      </w:pPr>
      <w:r w:rsidRPr="001F2823">
        <w:t xml:space="preserve"> </w:t>
      </w:r>
      <w:bookmarkStart w:id="0" w:name="_GoBack"/>
      <w:bookmarkEnd w:id="0"/>
    </w:p>
    <w:sectPr w:rsidR="00A00837" w:rsidSect="00EC68E5">
      <w:footerReference w:type="even" r:id="rId6"/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12" w:rsidRDefault="00976399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012" w:rsidRDefault="00976399" w:rsidP="00EC68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12" w:rsidRDefault="00976399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1012" w:rsidRDefault="00976399" w:rsidP="00EC68E5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7F1"/>
    <w:multiLevelType w:val="hybridMultilevel"/>
    <w:tmpl w:val="90C8B1A6"/>
    <w:lvl w:ilvl="0" w:tplc="CAA80AB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B5E4B9C">
      <w:numFmt w:val="bullet"/>
      <w:lvlText w:val="•"/>
      <w:lvlJc w:val="left"/>
      <w:pPr>
        <w:ind w:left="2120" w:hanging="156"/>
      </w:pPr>
      <w:rPr>
        <w:rFonts w:hint="default"/>
      </w:rPr>
    </w:lvl>
    <w:lvl w:ilvl="2" w:tplc="336AD40E">
      <w:numFmt w:val="bullet"/>
      <w:lvlText w:val="•"/>
      <w:lvlJc w:val="left"/>
      <w:pPr>
        <w:ind w:left="3121" w:hanging="156"/>
      </w:pPr>
      <w:rPr>
        <w:rFonts w:hint="default"/>
      </w:rPr>
    </w:lvl>
    <w:lvl w:ilvl="3" w:tplc="C86A29A6">
      <w:numFmt w:val="bullet"/>
      <w:lvlText w:val="•"/>
      <w:lvlJc w:val="left"/>
      <w:pPr>
        <w:ind w:left="4121" w:hanging="156"/>
      </w:pPr>
      <w:rPr>
        <w:rFonts w:hint="default"/>
      </w:rPr>
    </w:lvl>
    <w:lvl w:ilvl="4" w:tplc="1396D5DE">
      <w:numFmt w:val="bullet"/>
      <w:lvlText w:val="•"/>
      <w:lvlJc w:val="left"/>
      <w:pPr>
        <w:ind w:left="5122" w:hanging="156"/>
      </w:pPr>
      <w:rPr>
        <w:rFonts w:hint="default"/>
      </w:rPr>
    </w:lvl>
    <w:lvl w:ilvl="5" w:tplc="58E81034">
      <w:numFmt w:val="bullet"/>
      <w:lvlText w:val="•"/>
      <w:lvlJc w:val="left"/>
      <w:pPr>
        <w:ind w:left="6123" w:hanging="156"/>
      </w:pPr>
      <w:rPr>
        <w:rFonts w:hint="default"/>
      </w:rPr>
    </w:lvl>
    <w:lvl w:ilvl="6" w:tplc="00C2685A">
      <w:numFmt w:val="bullet"/>
      <w:lvlText w:val="•"/>
      <w:lvlJc w:val="left"/>
      <w:pPr>
        <w:ind w:left="7123" w:hanging="156"/>
      </w:pPr>
      <w:rPr>
        <w:rFonts w:hint="default"/>
      </w:rPr>
    </w:lvl>
    <w:lvl w:ilvl="7" w:tplc="B7387F5C">
      <w:numFmt w:val="bullet"/>
      <w:lvlText w:val="•"/>
      <w:lvlJc w:val="left"/>
      <w:pPr>
        <w:ind w:left="8124" w:hanging="156"/>
      </w:pPr>
      <w:rPr>
        <w:rFonts w:hint="default"/>
      </w:rPr>
    </w:lvl>
    <w:lvl w:ilvl="8" w:tplc="60F277F0">
      <w:numFmt w:val="bullet"/>
      <w:lvlText w:val="•"/>
      <w:lvlJc w:val="left"/>
      <w:pPr>
        <w:ind w:left="9125" w:hanging="156"/>
      </w:pPr>
      <w:rPr>
        <w:rFonts w:hint="default"/>
      </w:rPr>
    </w:lvl>
  </w:abstractNum>
  <w:abstractNum w:abstractNumId="1">
    <w:nsid w:val="29D469B4"/>
    <w:multiLevelType w:val="hybridMultilevel"/>
    <w:tmpl w:val="0E063724"/>
    <w:lvl w:ilvl="0" w:tplc="1AEC37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423C33"/>
    <w:multiLevelType w:val="multilevel"/>
    <w:tmpl w:val="64962E6E"/>
    <w:lvl w:ilvl="0">
      <w:start w:val="3"/>
      <w:numFmt w:val="decimal"/>
      <w:lvlText w:val="%1"/>
      <w:lvlJc w:val="left"/>
      <w:pPr>
        <w:ind w:left="115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2"/>
      </w:pPr>
      <w:rPr>
        <w:rFonts w:ascii="Times New Roman" w:eastAsia="Times New Roman" w:hAnsi="Times New Roman" w:hint="default"/>
        <w:b/>
        <w:bCs/>
        <w:color w:val="auto"/>
        <w:w w:val="100"/>
        <w:sz w:val="24"/>
        <w:szCs w:val="24"/>
      </w:rPr>
    </w:lvl>
    <w:lvl w:ilvl="2">
      <w:numFmt w:val="bullet"/>
      <w:lvlText w:val="•"/>
      <w:lvlJc w:val="left"/>
      <w:pPr>
        <w:ind w:left="3153" w:hanging="432"/>
      </w:pPr>
      <w:rPr>
        <w:rFonts w:hint="default"/>
      </w:rPr>
    </w:lvl>
    <w:lvl w:ilvl="3">
      <w:numFmt w:val="bullet"/>
      <w:lvlText w:val="•"/>
      <w:lvlJc w:val="left"/>
      <w:pPr>
        <w:ind w:left="4149" w:hanging="432"/>
      </w:pPr>
      <w:rPr>
        <w:rFonts w:hint="default"/>
      </w:rPr>
    </w:lvl>
    <w:lvl w:ilvl="4">
      <w:numFmt w:val="bullet"/>
      <w:lvlText w:val="•"/>
      <w:lvlJc w:val="left"/>
      <w:pPr>
        <w:ind w:left="5146" w:hanging="432"/>
      </w:pPr>
      <w:rPr>
        <w:rFonts w:hint="default"/>
      </w:rPr>
    </w:lvl>
    <w:lvl w:ilvl="5">
      <w:numFmt w:val="bullet"/>
      <w:lvlText w:val="•"/>
      <w:lvlJc w:val="left"/>
      <w:pPr>
        <w:ind w:left="6143" w:hanging="432"/>
      </w:pPr>
      <w:rPr>
        <w:rFonts w:hint="default"/>
      </w:rPr>
    </w:lvl>
    <w:lvl w:ilvl="6">
      <w:numFmt w:val="bullet"/>
      <w:lvlText w:val="•"/>
      <w:lvlJc w:val="left"/>
      <w:pPr>
        <w:ind w:left="7139" w:hanging="432"/>
      </w:pPr>
      <w:rPr>
        <w:rFonts w:hint="default"/>
      </w:rPr>
    </w:lvl>
    <w:lvl w:ilvl="7">
      <w:numFmt w:val="bullet"/>
      <w:lvlText w:val="•"/>
      <w:lvlJc w:val="left"/>
      <w:pPr>
        <w:ind w:left="8136" w:hanging="432"/>
      </w:pPr>
      <w:rPr>
        <w:rFonts w:hint="default"/>
      </w:rPr>
    </w:lvl>
    <w:lvl w:ilvl="8">
      <w:numFmt w:val="bullet"/>
      <w:lvlText w:val="•"/>
      <w:lvlJc w:val="left"/>
      <w:pPr>
        <w:ind w:left="9133" w:hanging="432"/>
      </w:pPr>
      <w:rPr>
        <w:rFonts w:hint="default"/>
      </w:rPr>
    </w:lvl>
  </w:abstractNum>
  <w:abstractNum w:abstractNumId="3">
    <w:nsid w:val="686403D3"/>
    <w:multiLevelType w:val="multilevel"/>
    <w:tmpl w:val="8DEC108E"/>
    <w:lvl w:ilvl="0">
      <w:start w:val="29"/>
      <w:numFmt w:val="decimal"/>
      <w:lvlText w:val="%1"/>
      <w:lvlJc w:val="left"/>
      <w:pPr>
        <w:ind w:left="2518" w:hanging="1053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518" w:hanging="1053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2518" w:hanging="1053"/>
      </w:pPr>
      <w:rPr>
        <w:rFonts w:ascii="Times New Roman" w:eastAsia="Times New Roman" w:hAnsi="Times New Roman" w:hint="default"/>
        <w:b/>
        <w:bCs/>
        <w:spacing w:val="-2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708" w:hanging="708"/>
      </w:pPr>
      <w:rPr>
        <w:rFonts w:hint="default"/>
        <w:b/>
        <w:bCs/>
        <w:i w:val="0"/>
        <w:iCs w:val="0"/>
        <w:spacing w:val="-2"/>
        <w:w w:val="100"/>
      </w:rPr>
    </w:lvl>
    <w:lvl w:ilvl="4">
      <w:numFmt w:val="bullet"/>
      <w:lvlText w:val="•"/>
      <w:lvlJc w:val="left"/>
      <w:pPr>
        <w:ind w:left="6642" w:hanging="708"/>
      </w:pPr>
      <w:rPr>
        <w:rFonts w:hint="default"/>
      </w:rPr>
    </w:lvl>
    <w:lvl w:ilvl="5">
      <w:numFmt w:val="bullet"/>
      <w:lvlText w:val="•"/>
      <w:lvlJc w:val="left"/>
      <w:pPr>
        <w:ind w:left="7389" w:hanging="708"/>
      </w:pPr>
      <w:rPr>
        <w:rFonts w:hint="default"/>
      </w:rPr>
    </w:lvl>
    <w:lvl w:ilvl="6">
      <w:numFmt w:val="bullet"/>
      <w:lvlText w:val="•"/>
      <w:lvlJc w:val="left"/>
      <w:pPr>
        <w:ind w:left="8136" w:hanging="708"/>
      </w:pPr>
      <w:rPr>
        <w:rFonts w:hint="default"/>
      </w:rPr>
    </w:lvl>
    <w:lvl w:ilvl="7">
      <w:numFmt w:val="bullet"/>
      <w:lvlText w:val="•"/>
      <w:lvlJc w:val="left"/>
      <w:pPr>
        <w:ind w:left="8884" w:hanging="708"/>
      </w:pPr>
      <w:rPr>
        <w:rFonts w:hint="default"/>
      </w:rPr>
    </w:lvl>
    <w:lvl w:ilvl="8">
      <w:numFmt w:val="bullet"/>
      <w:lvlText w:val="•"/>
      <w:lvlJc w:val="left"/>
      <w:pPr>
        <w:ind w:left="9631" w:hanging="70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DD"/>
    <w:rsid w:val="00976399"/>
    <w:rsid w:val="00A00837"/>
    <w:rsid w:val="00B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976399"/>
    <w:pPr>
      <w:widowControl w:val="0"/>
      <w:autoSpaceDE w:val="0"/>
      <w:autoSpaceDN w:val="0"/>
      <w:spacing w:line="275" w:lineRule="exact"/>
      <w:ind w:left="3712" w:hanging="708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63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6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6399"/>
  </w:style>
  <w:style w:type="paragraph" w:styleId="3">
    <w:name w:val="Body Text Indent 3"/>
    <w:basedOn w:val="a"/>
    <w:link w:val="30"/>
    <w:rsid w:val="00976399"/>
    <w:pPr>
      <w:widowControl w:val="0"/>
      <w:autoSpaceDE w:val="0"/>
      <w:autoSpaceDN w:val="0"/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7639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763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6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7639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76399"/>
    <w:pPr>
      <w:widowControl w:val="0"/>
      <w:autoSpaceDE w:val="0"/>
      <w:autoSpaceDN w:val="0"/>
      <w:ind w:left="1376" w:hanging="259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976399"/>
    <w:pPr>
      <w:widowControl w:val="0"/>
      <w:autoSpaceDE w:val="0"/>
      <w:autoSpaceDN w:val="0"/>
      <w:spacing w:line="275" w:lineRule="exact"/>
      <w:ind w:left="3712" w:hanging="708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63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6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6399"/>
  </w:style>
  <w:style w:type="paragraph" w:styleId="3">
    <w:name w:val="Body Text Indent 3"/>
    <w:basedOn w:val="a"/>
    <w:link w:val="30"/>
    <w:rsid w:val="00976399"/>
    <w:pPr>
      <w:widowControl w:val="0"/>
      <w:autoSpaceDE w:val="0"/>
      <w:autoSpaceDN w:val="0"/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7639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763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6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7639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76399"/>
    <w:pPr>
      <w:widowControl w:val="0"/>
      <w:autoSpaceDE w:val="0"/>
      <w:autoSpaceDN w:val="0"/>
      <w:ind w:left="1376" w:hanging="259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2020-09-27T04:56:00Z</dcterms:created>
  <dcterms:modified xsi:type="dcterms:W3CDTF">2020-09-27T04:57:00Z</dcterms:modified>
</cp:coreProperties>
</file>